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39" w:rsidRPr="00014A3F" w:rsidRDefault="00446100" w:rsidP="00F53BF8">
      <w:pPr>
        <w:pStyle w:val="af5"/>
        <w:jc w:val="right"/>
        <w:rPr>
          <w:rFonts w:ascii="Times New Roman" w:hAnsi="Times New Roman"/>
          <w:b/>
          <w:lang w:val="uk-UA"/>
        </w:rPr>
      </w:pPr>
      <w:r w:rsidRPr="00014A3F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1415415" cy="485140"/>
            <wp:effectExtent l="19050" t="0" r="0" b="0"/>
            <wp:docPr id="3" name="Рисунок 1" descr="cid:image002.jpg@01D007E1.31AC5D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2.jpg@01D007E1.31AC5D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475" w:rsidRPr="00014A3F" w:rsidRDefault="004C5475" w:rsidP="00F53BF8">
      <w:pPr>
        <w:pStyle w:val="af5"/>
        <w:jc w:val="right"/>
        <w:rPr>
          <w:rFonts w:ascii="Times New Roman" w:hAnsi="Times New Roman"/>
          <w:b/>
          <w:lang w:val="uk-UA"/>
        </w:rPr>
      </w:pPr>
    </w:p>
    <w:tbl>
      <w:tblPr>
        <w:tblpPr w:leftFromText="45" w:rightFromText="45" w:vertAnchor="text" w:tblpXSpec="right" w:tblpYSpec="center"/>
        <w:tblW w:w="2250" w:type="pct"/>
        <w:tblLook w:val="0000" w:firstRow="0" w:lastRow="0" w:firstColumn="0" w:lastColumn="0" w:noHBand="0" w:noVBand="0"/>
      </w:tblPr>
      <w:tblGrid>
        <w:gridCol w:w="4881"/>
      </w:tblGrid>
      <w:tr w:rsidR="00446100" w:rsidRPr="00014A3F" w:rsidTr="002C1C34">
        <w:tc>
          <w:tcPr>
            <w:tcW w:w="5000" w:type="pct"/>
          </w:tcPr>
          <w:p w:rsidR="00446100" w:rsidRPr="00014A3F" w:rsidRDefault="00446100" w:rsidP="00446100">
            <w:pPr>
              <w:jc w:val="right"/>
              <w:rPr>
                <w:sz w:val="16"/>
                <w:szCs w:val="16"/>
                <w:lang w:val="uk-UA"/>
              </w:rPr>
            </w:pPr>
          </w:p>
        </w:tc>
      </w:tr>
    </w:tbl>
    <w:p w:rsidR="00F53BF8" w:rsidRPr="00014A3F" w:rsidRDefault="00F53BF8" w:rsidP="00F53BF8">
      <w:pPr>
        <w:pStyle w:val="af5"/>
        <w:jc w:val="both"/>
        <w:rPr>
          <w:rFonts w:ascii="Times New Roman" w:hAnsi="Times New Roman"/>
          <w:lang w:val="uk-UA"/>
        </w:rPr>
      </w:pPr>
    </w:p>
    <w:p w:rsidR="00F53BF8" w:rsidRPr="00014A3F" w:rsidRDefault="00F53BF8" w:rsidP="00F53BF8">
      <w:pPr>
        <w:pStyle w:val="af5"/>
        <w:jc w:val="both"/>
        <w:rPr>
          <w:rFonts w:ascii="Times New Roman" w:hAnsi="Times New Roman"/>
          <w:lang w:val="uk-UA"/>
        </w:rPr>
      </w:pPr>
    </w:p>
    <w:p w:rsidR="00F53BF8" w:rsidRPr="00014A3F" w:rsidRDefault="00F53BF8" w:rsidP="00F53BF8">
      <w:pPr>
        <w:pStyle w:val="af5"/>
        <w:jc w:val="both"/>
        <w:rPr>
          <w:rFonts w:ascii="Times New Roman" w:hAnsi="Times New Roman"/>
          <w:lang w:val="uk-UA"/>
        </w:rPr>
      </w:pPr>
    </w:p>
    <w:p w:rsidR="00A41888" w:rsidRPr="00A41888" w:rsidRDefault="00A41888" w:rsidP="00A41888">
      <w:pPr>
        <w:pStyle w:val="af5"/>
        <w:jc w:val="right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bookmarkStart w:id="0" w:name="_GoBack"/>
      <w:bookmarkEnd w:id="0"/>
      <w:r w:rsidRPr="00A4188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Т.в.о. Президента</w:t>
      </w:r>
    </w:p>
    <w:p w:rsidR="00A41888" w:rsidRPr="00A41888" w:rsidRDefault="00A41888" w:rsidP="00A41888">
      <w:pPr>
        <w:pStyle w:val="af5"/>
        <w:jc w:val="right"/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</w:pPr>
      <w:r w:rsidRPr="00A4188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АСК «ОМЕГА»</w:t>
      </w:r>
    </w:p>
    <w:p w:rsidR="00F53BF8" w:rsidRPr="00A41888" w:rsidRDefault="00A41888" w:rsidP="00A41888">
      <w:pPr>
        <w:pStyle w:val="af5"/>
        <w:jc w:val="right"/>
        <w:rPr>
          <w:rFonts w:ascii="Times New Roman" w:hAnsi="Times New Roman"/>
          <w:i/>
          <w:lang w:val="uk-UA"/>
        </w:rPr>
      </w:pPr>
      <w:r w:rsidRPr="00A41888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>Карагаєву П.А.</w:t>
      </w:r>
    </w:p>
    <w:p w:rsidR="00B042EF" w:rsidRPr="00014A3F" w:rsidRDefault="00B042EF" w:rsidP="00B042EF">
      <w:pPr>
        <w:pStyle w:val="af5"/>
        <w:jc w:val="center"/>
        <w:rPr>
          <w:rFonts w:ascii="Times New Roman" w:hAnsi="Times New Roman"/>
          <w:lang w:val="uk-UA"/>
        </w:rPr>
      </w:pPr>
      <w:r w:rsidRPr="00B042EF">
        <w:rPr>
          <w:rFonts w:ascii="Times New Roman" w:hAnsi="Times New Roman"/>
          <w:lang w:val="uk-UA"/>
        </w:rPr>
        <w:t>КОМЕРЦІЙНА ПРОПОЗИЦІЯ</w:t>
      </w:r>
      <w:r w:rsidRPr="00014A3F">
        <w:rPr>
          <w:rFonts w:ascii="Times New Roman" w:hAnsi="Times New Roman"/>
          <w:lang w:val="uk-UA"/>
        </w:rPr>
        <w:t xml:space="preserve"> </w:t>
      </w:r>
    </w:p>
    <w:p w:rsidR="00B042EF" w:rsidRPr="00014A3F" w:rsidRDefault="00B042EF" w:rsidP="00B042EF">
      <w:pPr>
        <w:pStyle w:val="af5"/>
        <w:jc w:val="center"/>
        <w:rPr>
          <w:rFonts w:ascii="Times New Roman" w:hAnsi="Times New Roman"/>
          <w:lang w:val="uk-UA"/>
        </w:rPr>
      </w:pPr>
      <w:r w:rsidRPr="00014A3F">
        <w:rPr>
          <w:rFonts w:ascii="Times New Roman" w:hAnsi="Times New Roman"/>
          <w:lang w:val="uk-UA"/>
        </w:rPr>
        <w:t>УЧАСНИКА ТЕНДЕРА</w:t>
      </w:r>
    </w:p>
    <w:p w:rsidR="00B042EF" w:rsidRPr="00B042EF" w:rsidRDefault="00B042EF" w:rsidP="00B042EF">
      <w:pPr>
        <w:spacing w:after="120" w:line="366" w:lineRule="atLeast"/>
        <w:jc w:val="center"/>
        <w:outlineLvl w:val="0"/>
        <w:rPr>
          <w:rFonts w:eastAsia="Calibri"/>
          <w:sz w:val="22"/>
          <w:szCs w:val="22"/>
          <w:u w:val="single"/>
          <w:lang w:val="uk-UA" w:eastAsia="en-US"/>
        </w:rPr>
      </w:pPr>
      <w:r w:rsidRPr="00014A3F">
        <w:rPr>
          <w:rFonts w:eastAsia="Calibri"/>
          <w:sz w:val="22"/>
          <w:szCs w:val="22"/>
          <w:u w:val="single"/>
          <w:lang w:val="uk-UA" w:eastAsia="en-US"/>
        </w:rPr>
        <w:t>з надання послуг обов</w:t>
      </w:r>
      <w:r w:rsidRPr="00014A3F">
        <w:rPr>
          <w:b/>
          <w:sz w:val="18"/>
          <w:u w:val="single"/>
          <w:lang w:val="uk-UA"/>
        </w:rPr>
        <w:t>’</w:t>
      </w:r>
      <w:r w:rsidRPr="00014A3F">
        <w:rPr>
          <w:rFonts w:eastAsia="Calibri"/>
          <w:sz w:val="22"/>
          <w:szCs w:val="22"/>
          <w:u w:val="single"/>
          <w:lang w:val="uk-UA" w:eastAsia="en-US"/>
        </w:rPr>
        <w:t>язкового аудиту фінансової звітності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2"/>
        <w:gridCol w:w="3521"/>
      </w:tblGrid>
      <w:tr w:rsidR="00014A3F" w:rsidTr="004131C4">
        <w:tc>
          <w:tcPr>
            <w:tcW w:w="7042" w:type="dxa"/>
            <w:vAlign w:val="center"/>
          </w:tcPr>
          <w:p w:rsidR="00014A3F" w:rsidRDefault="00014A3F" w:rsidP="00014A3F">
            <w:pPr>
              <w:pStyle w:val="af5"/>
              <w:jc w:val="center"/>
              <w:rPr>
                <w:rFonts w:ascii="Times New Roman" w:hAnsi="Times New Roman"/>
                <w:lang w:val="uk-UA"/>
              </w:rPr>
            </w:pPr>
            <w:r w:rsidRPr="00014A3F">
              <w:rPr>
                <w:rFonts w:ascii="Times New Roman" w:hAnsi="Times New Roman"/>
                <w:lang w:val="uk-UA"/>
              </w:rPr>
              <w:t>Послуги</w:t>
            </w:r>
          </w:p>
          <w:p w:rsidR="00014A3F" w:rsidRDefault="00014A3F" w:rsidP="009B693A">
            <w:pPr>
              <w:pStyle w:val="af5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(найменування послуги)</w:t>
            </w:r>
            <w:r w:rsidRPr="00014A3F">
              <w:rPr>
                <w:rFonts w:ascii="Times New Roman" w:hAnsi="Times New Roman"/>
                <w:lang w:val="uk-UA"/>
              </w:rPr>
              <w:t>:</w:t>
            </w:r>
          </w:p>
        </w:tc>
        <w:tc>
          <w:tcPr>
            <w:tcW w:w="3521" w:type="dxa"/>
            <w:vAlign w:val="center"/>
          </w:tcPr>
          <w:p w:rsidR="00014A3F" w:rsidRDefault="00014A3F" w:rsidP="00014A3F">
            <w:pPr>
              <w:pStyle w:val="af5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Вартість, грн.:</w:t>
            </w:r>
          </w:p>
        </w:tc>
      </w:tr>
      <w:tr w:rsidR="00014A3F" w:rsidTr="00C60D46">
        <w:tc>
          <w:tcPr>
            <w:tcW w:w="7042" w:type="dxa"/>
          </w:tcPr>
          <w:p w:rsidR="00014A3F" w:rsidRPr="00014A3F" w:rsidRDefault="00014A3F" w:rsidP="00014A3F">
            <w:pPr>
              <w:pStyle w:val="af5"/>
              <w:jc w:val="both"/>
              <w:rPr>
                <w:rFonts w:ascii="Times New Roman" w:hAnsi="Times New Roman"/>
                <w:i/>
                <w:color w:val="17365D" w:themeColor="text2" w:themeShade="BF"/>
                <w:u w:val="single"/>
                <w:lang w:val="uk-UA"/>
              </w:rPr>
            </w:pPr>
            <w:r w:rsidRPr="00014A3F">
              <w:rPr>
                <w:rFonts w:ascii="Times New Roman" w:hAnsi="Times New Roman"/>
                <w:i/>
                <w:color w:val="17365D" w:themeColor="text2" w:themeShade="BF"/>
                <w:u w:val="single"/>
                <w:lang w:val="uk-UA"/>
              </w:rPr>
              <w:t>Наприклад (необхідно описати які саме послуги надає Аудиторська Компанія),</w:t>
            </w:r>
          </w:p>
          <w:p w:rsidR="00014A3F" w:rsidRPr="00B042EF" w:rsidRDefault="00014A3F" w:rsidP="00014A3F">
            <w:pPr>
              <w:numPr>
                <w:ilvl w:val="0"/>
                <w:numId w:val="28"/>
              </w:numPr>
              <w:spacing w:line="244" w:lineRule="atLeast"/>
              <w:ind w:left="480"/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  <w:lang w:val="uk-UA"/>
              </w:rPr>
            </w:pPr>
            <w:r w:rsidRPr="00014A3F">
              <w:rPr>
                <w:rFonts w:ascii="Arial" w:hAnsi="Arial" w:cs="Arial"/>
                <w:b/>
                <w:bCs/>
                <w:i/>
                <w:color w:val="17365D" w:themeColor="text2" w:themeShade="BF"/>
                <w:sz w:val="16"/>
                <w:lang w:val="uk-UA"/>
              </w:rPr>
              <w:t>Аудит та огляд фінансової звітності, яку складено згідно:</w:t>
            </w:r>
          </w:p>
          <w:p w:rsidR="00014A3F" w:rsidRPr="00B042EF" w:rsidRDefault="00014A3F" w:rsidP="00014A3F">
            <w:pPr>
              <w:numPr>
                <w:ilvl w:val="1"/>
                <w:numId w:val="28"/>
              </w:numPr>
              <w:spacing w:line="244" w:lineRule="atLeast"/>
              <w:ind w:left="960"/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  <w:lang w:val="uk-UA"/>
              </w:rPr>
            </w:pPr>
            <w:r w:rsidRPr="00B042EF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  <w:lang w:val="uk-UA"/>
              </w:rPr>
              <w:t>Положень (стандартів) бухгалтерського обліку України (П(С)БО)</w:t>
            </w:r>
          </w:p>
          <w:p w:rsidR="00014A3F" w:rsidRPr="00B042EF" w:rsidRDefault="00014A3F" w:rsidP="00014A3F">
            <w:pPr>
              <w:numPr>
                <w:ilvl w:val="1"/>
                <w:numId w:val="28"/>
              </w:numPr>
              <w:spacing w:line="244" w:lineRule="atLeast"/>
              <w:ind w:left="960"/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  <w:lang w:val="uk-UA"/>
              </w:rPr>
            </w:pPr>
            <w:r w:rsidRPr="00B042EF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  <w:lang w:val="uk-UA"/>
              </w:rPr>
              <w:t>Міжнародних стандартів фінансової звітності (МСФЗ/IFRS)</w:t>
            </w:r>
          </w:p>
          <w:p w:rsidR="00014A3F" w:rsidRPr="00B042EF" w:rsidRDefault="00014A3F" w:rsidP="00014A3F">
            <w:pPr>
              <w:numPr>
                <w:ilvl w:val="0"/>
                <w:numId w:val="28"/>
              </w:numPr>
              <w:spacing w:line="244" w:lineRule="atLeast"/>
              <w:ind w:left="480"/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  <w:lang w:val="uk-UA"/>
              </w:rPr>
            </w:pPr>
            <w:r w:rsidRPr="00014A3F">
              <w:rPr>
                <w:rFonts w:ascii="Arial" w:hAnsi="Arial" w:cs="Arial"/>
                <w:b/>
                <w:bCs/>
                <w:i/>
                <w:color w:val="17365D" w:themeColor="text2" w:themeShade="BF"/>
                <w:sz w:val="16"/>
                <w:lang w:val="uk-UA"/>
              </w:rPr>
              <w:t>Аудит спеціального призначення:</w:t>
            </w:r>
          </w:p>
          <w:p w:rsidR="00014A3F" w:rsidRPr="00B042EF" w:rsidRDefault="00014A3F" w:rsidP="00014A3F">
            <w:pPr>
              <w:numPr>
                <w:ilvl w:val="1"/>
                <w:numId w:val="28"/>
              </w:numPr>
              <w:spacing w:line="244" w:lineRule="atLeast"/>
              <w:ind w:left="960"/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  <w:lang w:val="uk-UA"/>
              </w:rPr>
            </w:pPr>
            <w:r w:rsidRPr="00B042EF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  <w:lang w:val="uk-UA"/>
              </w:rPr>
              <w:t>Аудит компонентів фінансової звітності (окремих форм звітності, статей, операцій)</w:t>
            </w:r>
          </w:p>
          <w:p w:rsidR="00014A3F" w:rsidRPr="00B042EF" w:rsidRDefault="00014A3F" w:rsidP="00014A3F">
            <w:pPr>
              <w:numPr>
                <w:ilvl w:val="1"/>
                <w:numId w:val="28"/>
              </w:numPr>
              <w:spacing w:line="244" w:lineRule="atLeast"/>
              <w:ind w:left="960"/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  <w:lang w:val="uk-UA"/>
              </w:rPr>
            </w:pPr>
            <w:r w:rsidRPr="00B042EF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  <w:lang w:val="uk-UA"/>
              </w:rPr>
              <w:t>Аудит фінансової звітності, яку складено згідно концептуальної основи спеціального призначення</w:t>
            </w:r>
          </w:p>
          <w:p w:rsidR="00014A3F" w:rsidRPr="00B042EF" w:rsidRDefault="00014A3F" w:rsidP="00014A3F">
            <w:pPr>
              <w:numPr>
                <w:ilvl w:val="1"/>
                <w:numId w:val="28"/>
              </w:numPr>
              <w:spacing w:line="244" w:lineRule="atLeast"/>
              <w:ind w:left="960"/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  <w:lang w:val="uk-UA"/>
              </w:rPr>
            </w:pPr>
            <w:r w:rsidRPr="00B042EF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  <w:lang w:val="uk-UA"/>
              </w:rPr>
              <w:t>Перевірка дотримання контрактних та договірних зобов'язань</w:t>
            </w:r>
          </w:p>
          <w:p w:rsidR="00014A3F" w:rsidRPr="00B042EF" w:rsidRDefault="00014A3F" w:rsidP="00014A3F">
            <w:pPr>
              <w:numPr>
                <w:ilvl w:val="0"/>
                <w:numId w:val="28"/>
              </w:numPr>
              <w:spacing w:line="244" w:lineRule="atLeast"/>
              <w:ind w:left="480"/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  <w:lang w:val="uk-UA"/>
              </w:rPr>
            </w:pPr>
            <w:r w:rsidRPr="00014A3F">
              <w:rPr>
                <w:rFonts w:ascii="Arial" w:hAnsi="Arial" w:cs="Arial"/>
                <w:b/>
                <w:bCs/>
                <w:i/>
                <w:color w:val="17365D" w:themeColor="text2" w:themeShade="BF"/>
                <w:sz w:val="16"/>
                <w:lang w:val="uk-UA"/>
              </w:rPr>
              <w:t>Виконання погоджених процедур:</w:t>
            </w:r>
          </w:p>
          <w:p w:rsidR="00014A3F" w:rsidRPr="00B042EF" w:rsidRDefault="00014A3F" w:rsidP="00014A3F">
            <w:pPr>
              <w:numPr>
                <w:ilvl w:val="1"/>
                <w:numId w:val="28"/>
              </w:numPr>
              <w:spacing w:line="244" w:lineRule="atLeast"/>
              <w:ind w:left="960"/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  <w:lang w:val="uk-UA"/>
              </w:rPr>
            </w:pPr>
            <w:r w:rsidRPr="00B042EF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  <w:lang w:val="uk-UA"/>
              </w:rPr>
              <w:t>Перевірка коректності ведення бухгалтерського обліку</w:t>
            </w:r>
          </w:p>
          <w:p w:rsidR="00014A3F" w:rsidRPr="00B042EF" w:rsidRDefault="00014A3F" w:rsidP="00014A3F">
            <w:pPr>
              <w:numPr>
                <w:ilvl w:val="1"/>
                <w:numId w:val="28"/>
              </w:numPr>
              <w:spacing w:line="244" w:lineRule="atLeast"/>
              <w:ind w:left="960"/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  <w:lang w:val="uk-UA"/>
              </w:rPr>
            </w:pPr>
            <w:r w:rsidRPr="00B042EF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  <w:lang w:val="uk-UA"/>
              </w:rPr>
              <w:t>Перевірка дотримання вимог податкового законодавства</w:t>
            </w:r>
          </w:p>
          <w:p w:rsidR="00014A3F" w:rsidRPr="00B042EF" w:rsidRDefault="00014A3F" w:rsidP="00014A3F">
            <w:pPr>
              <w:numPr>
                <w:ilvl w:val="1"/>
                <w:numId w:val="28"/>
              </w:numPr>
              <w:spacing w:line="244" w:lineRule="atLeast"/>
              <w:ind w:left="960"/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  <w:lang w:val="uk-UA"/>
              </w:rPr>
            </w:pPr>
            <w:r w:rsidRPr="00B042EF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  <w:lang w:val="uk-UA"/>
              </w:rPr>
              <w:t>Аналіз фінансово-господарської діяльності</w:t>
            </w:r>
          </w:p>
          <w:p w:rsidR="00014A3F" w:rsidRPr="00B042EF" w:rsidRDefault="00014A3F" w:rsidP="00014A3F">
            <w:pPr>
              <w:numPr>
                <w:ilvl w:val="1"/>
                <w:numId w:val="28"/>
              </w:numPr>
              <w:spacing w:line="244" w:lineRule="atLeast"/>
              <w:ind w:left="960"/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  <w:lang w:val="uk-UA"/>
              </w:rPr>
            </w:pPr>
            <w:r w:rsidRPr="00B042EF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  <w:lang w:val="uk-UA"/>
              </w:rPr>
              <w:t>Розробка та оптимізація облікової політики, постановка бухгалтерського обліку</w:t>
            </w:r>
          </w:p>
          <w:p w:rsidR="00014A3F" w:rsidRPr="00B042EF" w:rsidRDefault="00014A3F" w:rsidP="00014A3F">
            <w:pPr>
              <w:numPr>
                <w:ilvl w:val="0"/>
                <w:numId w:val="28"/>
              </w:numPr>
              <w:spacing w:line="244" w:lineRule="atLeast"/>
              <w:ind w:left="480"/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  <w:lang w:val="uk-UA"/>
              </w:rPr>
            </w:pPr>
            <w:r w:rsidRPr="00014A3F">
              <w:rPr>
                <w:rFonts w:ascii="Arial" w:hAnsi="Arial" w:cs="Arial"/>
                <w:b/>
                <w:bCs/>
                <w:i/>
                <w:color w:val="17365D" w:themeColor="text2" w:themeShade="BF"/>
                <w:sz w:val="16"/>
                <w:lang w:val="uk-UA"/>
              </w:rPr>
              <w:t>Підготовка фінансової інформації:</w:t>
            </w:r>
          </w:p>
          <w:p w:rsidR="00014A3F" w:rsidRPr="00B042EF" w:rsidRDefault="00014A3F" w:rsidP="00014A3F">
            <w:pPr>
              <w:numPr>
                <w:ilvl w:val="1"/>
                <w:numId w:val="28"/>
              </w:numPr>
              <w:spacing w:line="244" w:lineRule="atLeast"/>
              <w:ind w:left="960"/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  <w:lang w:val="uk-UA"/>
              </w:rPr>
            </w:pPr>
            <w:r w:rsidRPr="00B042EF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  <w:lang w:val="uk-UA"/>
              </w:rPr>
              <w:t>Трансформація фінансової звітності, складеної за національними стандартами (П(С)БО) у фінансову звітність, яка відповідає вимогам Міжнародних стандартів фінансової звітності (МСФЗ/IFRS)</w:t>
            </w:r>
          </w:p>
          <w:p w:rsidR="00014A3F" w:rsidRDefault="00014A3F" w:rsidP="009B693A">
            <w:pPr>
              <w:numPr>
                <w:ilvl w:val="1"/>
                <w:numId w:val="28"/>
              </w:numPr>
              <w:spacing w:line="244" w:lineRule="atLeast"/>
              <w:ind w:left="960"/>
              <w:rPr>
                <w:lang w:val="uk-UA"/>
              </w:rPr>
            </w:pPr>
            <w:r w:rsidRPr="00B042EF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  <w:lang w:val="uk-UA"/>
              </w:rPr>
              <w:t>Консолідація фінансової звітності</w:t>
            </w:r>
          </w:p>
        </w:tc>
        <w:tc>
          <w:tcPr>
            <w:tcW w:w="3521" w:type="dxa"/>
            <w:vMerge w:val="restart"/>
          </w:tcPr>
          <w:p w:rsidR="00014A3F" w:rsidRDefault="00014A3F" w:rsidP="004B2A10">
            <w:pPr>
              <w:pStyle w:val="af5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014A3F" w:rsidTr="00C60D46">
        <w:tc>
          <w:tcPr>
            <w:tcW w:w="7042" w:type="dxa"/>
          </w:tcPr>
          <w:p w:rsidR="00014A3F" w:rsidRPr="00B042EF" w:rsidRDefault="00014A3F" w:rsidP="00014A3F">
            <w:pPr>
              <w:spacing w:before="240" w:after="240"/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  <w:lang w:val="uk-UA"/>
              </w:rPr>
            </w:pPr>
            <w:r w:rsidRPr="00B042EF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  <w:lang w:val="uk-UA"/>
              </w:rPr>
              <w:t>   </w:t>
            </w:r>
            <w:r w:rsidRPr="00014A3F">
              <w:rPr>
                <w:rFonts w:ascii="Arial" w:hAnsi="Arial" w:cs="Arial"/>
                <w:b/>
                <w:bCs/>
                <w:i/>
                <w:color w:val="17365D" w:themeColor="text2" w:themeShade="BF"/>
                <w:sz w:val="16"/>
                <w:lang w:val="uk-UA"/>
              </w:rPr>
              <w:t>Ми дбаємо про нашого клієнта і стараємося при проведенні аудиту забезпечувати максимум комфорту та мінімум незручностей, які ми досягаємо завдяки:</w:t>
            </w:r>
          </w:p>
          <w:p w:rsidR="00014A3F" w:rsidRPr="00B042EF" w:rsidRDefault="00014A3F" w:rsidP="00014A3F">
            <w:pPr>
              <w:spacing w:before="240" w:after="240"/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i/>
                <w:iCs/>
                <w:color w:val="17365D" w:themeColor="text2" w:themeShade="BF"/>
                <w:sz w:val="16"/>
                <w:lang w:val="uk-UA"/>
              </w:rPr>
              <w:t xml:space="preserve">- </w:t>
            </w:r>
            <w:r w:rsidRPr="00014A3F">
              <w:rPr>
                <w:rFonts w:ascii="Arial" w:hAnsi="Arial" w:cs="Arial"/>
                <w:i/>
                <w:iCs/>
                <w:color w:val="17365D" w:themeColor="text2" w:themeShade="BF"/>
                <w:sz w:val="16"/>
                <w:lang w:val="uk-UA"/>
              </w:rPr>
              <w:t>Перевірці даних бухгалтерського обліку та фінансової звітності у віддаленому доступі за допомогою отримання бази даних клієнта або відділеному доступі до неї;</w:t>
            </w:r>
          </w:p>
          <w:p w:rsidR="00014A3F" w:rsidRPr="00B042EF" w:rsidRDefault="00014A3F" w:rsidP="00014A3F">
            <w:pPr>
              <w:spacing w:before="240" w:after="240"/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  <w:lang w:val="uk-UA"/>
              </w:rPr>
            </w:pPr>
            <w:r w:rsidRPr="00B042EF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  <w:lang w:val="uk-UA"/>
              </w:rPr>
              <w:t>-                     </w:t>
            </w:r>
            <w:r w:rsidRPr="00014A3F">
              <w:rPr>
                <w:rFonts w:ascii="Arial" w:hAnsi="Arial" w:cs="Arial"/>
                <w:i/>
                <w:iCs/>
                <w:color w:val="17365D" w:themeColor="text2" w:themeShade="BF"/>
                <w:sz w:val="16"/>
                <w:lang w:val="uk-UA"/>
              </w:rPr>
              <w:t>Мінімум часу присутності на підприємстві з метою відсутності відволікання клієнта від основного виробничого процесу;</w:t>
            </w:r>
          </w:p>
          <w:p w:rsidR="00014A3F" w:rsidRPr="00B042EF" w:rsidRDefault="00014A3F" w:rsidP="00014A3F">
            <w:pPr>
              <w:spacing w:before="240" w:after="240"/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  <w:lang w:val="uk-UA"/>
              </w:rPr>
            </w:pPr>
            <w:r w:rsidRPr="00B042EF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  <w:lang w:val="uk-UA"/>
              </w:rPr>
              <w:t>-                     </w:t>
            </w:r>
            <w:r w:rsidRPr="00014A3F">
              <w:rPr>
                <w:rFonts w:ascii="Arial" w:hAnsi="Arial" w:cs="Arial"/>
                <w:i/>
                <w:iCs/>
                <w:color w:val="17365D" w:themeColor="text2" w:themeShade="BF"/>
                <w:sz w:val="16"/>
                <w:lang w:val="uk-UA"/>
              </w:rPr>
              <w:t>Оперативне написання аудиторського висновку у відповідності до МСА та вимог чинного законодавства;</w:t>
            </w:r>
          </w:p>
          <w:p w:rsidR="00014A3F" w:rsidRPr="00014A3F" w:rsidRDefault="00014A3F" w:rsidP="009B693A">
            <w:pPr>
              <w:spacing w:before="240" w:after="240"/>
              <w:rPr>
                <w:i/>
                <w:color w:val="17365D" w:themeColor="text2" w:themeShade="BF"/>
                <w:u w:val="single"/>
                <w:lang w:val="uk-UA"/>
              </w:rPr>
            </w:pPr>
            <w:r w:rsidRPr="00B042EF">
              <w:rPr>
                <w:rFonts w:ascii="Arial" w:hAnsi="Arial" w:cs="Arial"/>
                <w:i/>
                <w:color w:val="17365D" w:themeColor="text2" w:themeShade="BF"/>
                <w:sz w:val="16"/>
                <w:szCs w:val="16"/>
                <w:lang w:val="uk-UA"/>
              </w:rPr>
              <w:t>-                     </w:t>
            </w:r>
            <w:r w:rsidRPr="00014A3F">
              <w:rPr>
                <w:rFonts w:ascii="Arial" w:hAnsi="Arial" w:cs="Arial"/>
                <w:i/>
                <w:iCs/>
                <w:color w:val="17365D" w:themeColor="text2" w:themeShade="BF"/>
                <w:sz w:val="16"/>
                <w:lang w:val="uk-UA"/>
              </w:rPr>
              <w:t>У разі виникнення розбіжностей в даних - допомога в їх виправленні та досягненні результату</w:t>
            </w:r>
          </w:p>
        </w:tc>
        <w:tc>
          <w:tcPr>
            <w:tcW w:w="3521" w:type="dxa"/>
            <w:vMerge/>
          </w:tcPr>
          <w:p w:rsidR="00014A3F" w:rsidRDefault="00014A3F" w:rsidP="004B2A10">
            <w:pPr>
              <w:pStyle w:val="af5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9B693A" w:rsidRDefault="00B042EF" w:rsidP="009B693A">
      <w:pPr>
        <w:spacing w:before="240"/>
        <w:ind w:left="708"/>
        <w:rPr>
          <w:rFonts w:ascii="Arial" w:hAnsi="Arial" w:cs="Arial"/>
          <w:i/>
          <w:color w:val="17365D" w:themeColor="text2" w:themeShade="BF"/>
          <w:sz w:val="16"/>
          <w:szCs w:val="16"/>
          <w:lang w:val="uk-UA"/>
        </w:rPr>
      </w:pPr>
      <w:r w:rsidRPr="00B042EF">
        <w:rPr>
          <w:rFonts w:ascii="Arial" w:hAnsi="Arial" w:cs="Arial"/>
          <w:i/>
          <w:color w:val="17365D" w:themeColor="text2" w:themeShade="BF"/>
          <w:sz w:val="16"/>
          <w:szCs w:val="16"/>
          <w:lang w:val="uk-UA"/>
        </w:rPr>
        <w:t>Будемо раді плідній та результативній співпраці з Вами.</w:t>
      </w:r>
    </w:p>
    <w:p w:rsidR="00014A3F" w:rsidRPr="00014A3F" w:rsidRDefault="00014A3F" w:rsidP="009B693A">
      <w:pPr>
        <w:spacing w:before="240"/>
        <w:ind w:left="708"/>
        <w:rPr>
          <w:lang w:val="uk-UA"/>
        </w:rPr>
      </w:pPr>
      <w:r>
        <w:rPr>
          <w:lang w:val="uk-UA"/>
        </w:rPr>
        <w:t>Дата (___.___.___)</w:t>
      </w:r>
    </w:p>
    <w:p w:rsidR="00014A3F" w:rsidRDefault="00014A3F" w:rsidP="004B2A10">
      <w:pPr>
        <w:pStyle w:val="af5"/>
        <w:jc w:val="both"/>
        <w:rPr>
          <w:rFonts w:ascii="Times New Roman" w:hAnsi="Times New Roman"/>
          <w:lang w:val="uk-UA"/>
        </w:rPr>
      </w:pPr>
    </w:p>
    <w:p w:rsidR="004B2A10" w:rsidRDefault="004B2A10" w:rsidP="004B2A10">
      <w:pPr>
        <w:pStyle w:val="af5"/>
        <w:jc w:val="both"/>
        <w:rPr>
          <w:rFonts w:ascii="Times New Roman" w:hAnsi="Times New Roman"/>
          <w:lang w:val="uk-UA"/>
        </w:rPr>
      </w:pPr>
      <w:r w:rsidRPr="00014A3F">
        <w:rPr>
          <w:rFonts w:ascii="Times New Roman" w:hAnsi="Times New Roman"/>
          <w:lang w:val="uk-UA"/>
        </w:rPr>
        <w:t>Керівник Учасника ___________________ (___________________________)</w:t>
      </w:r>
    </w:p>
    <w:p w:rsidR="004B2A10" w:rsidRPr="008B5FA8" w:rsidRDefault="008B5FA8" w:rsidP="008B5FA8">
      <w:pPr>
        <w:pStyle w:val="af5"/>
        <w:tabs>
          <w:tab w:val="center" w:pos="5315"/>
        </w:tabs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</w:t>
      </w:r>
      <w:r w:rsidR="00014A3F" w:rsidRPr="008B5FA8">
        <w:rPr>
          <w:rFonts w:ascii="Times New Roman" w:hAnsi="Times New Roman"/>
          <w:sz w:val="16"/>
          <w:szCs w:val="16"/>
          <w:lang w:val="uk-UA"/>
        </w:rPr>
        <w:t>М.П.</w:t>
      </w:r>
      <w:r>
        <w:rPr>
          <w:rFonts w:ascii="Times New Roman" w:hAnsi="Times New Roman"/>
          <w:sz w:val="16"/>
          <w:szCs w:val="16"/>
          <w:lang w:val="uk-UA"/>
        </w:rPr>
        <w:t xml:space="preserve">                        </w:t>
      </w:r>
      <w:r w:rsidRPr="008B5FA8">
        <w:rPr>
          <w:rFonts w:ascii="Times New Roman" w:hAnsi="Times New Roman"/>
          <w:sz w:val="16"/>
          <w:szCs w:val="16"/>
          <w:lang w:val="uk-UA"/>
        </w:rPr>
        <w:tab/>
        <w:t>(П.І.Б.)</w:t>
      </w:r>
    </w:p>
    <w:sectPr w:rsidR="004B2A10" w:rsidRPr="008B5FA8" w:rsidSect="009B693A">
      <w:headerReference w:type="default" r:id="rId8"/>
      <w:footerReference w:type="default" r:id="rId9"/>
      <w:pgSz w:w="11906" w:h="16838" w:code="9"/>
      <w:pgMar w:top="397" w:right="425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34C" w:rsidRDefault="00A1634C">
      <w:r>
        <w:separator/>
      </w:r>
    </w:p>
  </w:endnote>
  <w:endnote w:type="continuationSeparator" w:id="0">
    <w:p w:rsidR="00A1634C" w:rsidRDefault="00A1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13" w:rsidRDefault="006C69F6">
    <w:pPr>
      <w:pStyle w:val="af6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B693A">
      <w:rPr>
        <w:noProof/>
      </w:rPr>
      <w:t>2</w:t>
    </w:r>
    <w:r>
      <w:rPr>
        <w:noProof/>
      </w:rPr>
      <w:fldChar w:fldCharType="end"/>
    </w:r>
  </w:p>
  <w:p w:rsidR="00A46A37" w:rsidRDefault="00A46A37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34C" w:rsidRDefault="00A1634C">
      <w:r>
        <w:separator/>
      </w:r>
    </w:p>
  </w:footnote>
  <w:footnote w:type="continuationSeparator" w:id="0">
    <w:p w:rsidR="00A1634C" w:rsidRDefault="00A16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09F" w:rsidRDefault="00D440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0CCA"/>
    <w:multiLevelType w:val="singleLevel"/>
    <w:tmpl w:val="373AF492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/>
        <w:bCs w:val="0"/>
        <w:i w:val="0"/>
        <w:iCs w:val="0"/>
        <w:sz w:val="24"/>
        <w:szCs w:val="24"/>
        <w:u w:val="none"/>
      </w:rPr>
    </w:lvl>
  </w:abstractNum>
  <w:abstractNum w:abstractNumId="1" w15:restartNumberingAfterBreak="0">
    <w:nsid w:val="05054309"/>
    <w:multiLevelType w:val="hybridMultilevel"/>
    <w:tmpl w:val="D394737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261FC6"/>
    <w:multiLevelType w:val="hybridMultilevel"/>
    <w:tmpl w:val="97B0B34E"/>
    <w:lvl w:ilvl="0" w:tplc="CDE2F164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55B45DBE">
      <w:start w:val="1"/>
      <w:numFmt w:val="russianLow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0A694F"/>
    <w:multiLevelType w:val="hybridMultilevel"/>
    <w:tmpl w:val="3A72B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07727D"/>
    <w:multiLevelType w:val="hybridMultilevel"/>
    <w:tmpl w:val="BEAA2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92A23"/>
    <w:multiLevelType w:val="hybridMultilevel"/>
    <w:tmpl w:val="5B18FB8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245423"/>
    <w:multiLevelType w:val="singleLevel"/>
    <w:tmpl w:val="784C8E14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/>
        <w:bCs w:val="0"/>
        <w:i w:val="0"/>
        <w:iCs w:val="0"/>
        <w:sz w:val="24"/>
        <w:szCs w:val="24"/>
        <w:u w:val="none"/>
      </w:rPr>
    </w:lvl>
  </w:abstractNum>
  <w:abstractNum w:abstractNumId="7" w15:restartNumberingAfterBreak="0">
    <w:nsid w:val="2652518E"/>
    <w:multiLevelType w:val="hybridMultilevel"/>
    <w:tmpl w:val="DA14D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15CA9"/>
    <w:multiLevelType w:val="hybridMultilevel"/>
    <w:tmpl w:val="2D384AD2"/>
    <w:lvl w:ilvl="0" w:tplc="6860C99C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 w:val="0"/>
        <w:bCs w:val="0"/>
        <w:i w:val="0"/>
        <w:iCs w:val="0"/>
        <w:sz w:val="24"/>
        <w:szCs w:val="24"/>
        <w:u w:val="non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CF3D5A"/>
    <w:multiLevelType w:val="multilevel"/>
    <w:tmpl w:val="2D384AD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AB4C52"/>
    <w:multiLevelType w:val="hybridMultilevel"/>
    <w:tmpl w:val="6B6C8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4F79BF"/>
    <w:multiLevelType w:val="singleLevel"/>
    <w:tmpl w:val="854AFFE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/>
        <w:bCs/>
        <w:i w:val="0"/>
        <w:iCs w:val="0"/>
        <w:sz w:val="24"/>
        <w:szCs w:val="24"/>
        <w:u w:val="none"/>
      </w:rPr>
    </w:lvl>
  </w:abstractNum>
  <w:abstractNum w:abstractNumId="12" w15:restartNumberingAfterBreak="0">
    <w:nsid w:val="4CAD3E65"/>
    <w:multiLevelType w:val="singleLevel"/>
    <w:tmpl w:val="718C8C34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/>
        <w:bCs w:val="0"/>
        <w:i w:val="0"/>
        <w:iCs w:val="0"/>
        <w:sz w:val="24"/>
        <w:szCs w:val="24"/>
        <w:u w:val="none"/>
      </w:rPr>
    </w:lvl>
  </w:abstractNum>
  <w:abstractNum w:abstractNumId="13" w15:restartNumberingAfterBreak="0">
    <w:nsid w:val="56605988"/>
    <w:multiLevelType w:val="hybridMultilevel"/>
    <w:tmpl w:val="AD44B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D52B7D"/>
    <w:multiLevelType w:val="multilevel"/>
    <w:tmpl w:val="41E08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E673FF"/>
    <w:multiLevelType w:val="hybridMultilevel"/>
    <w:tmpl w:val="57FE2486"/>
    <w:lvl w:ilvl="0" w:tplc="4C00F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4B0036"/>
    <w:multiLevelType w:val="hybridMultilevel"/>
    <w:tmpl w:val="1960FD30"/>
    <w:lvl w:ilvl="0" w:tplc="6B809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497D4F"/>
    <w:multiLevelType w:val="multilevel"/>
    <w:tmpl w:val="2536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D43021"/>
    <w:multiLevelType w:val="hybridMultilevel"/>
    <w:tmpl w:val="687CF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A10324"/>
    <w:multiLevelType w:val="hybridMultilevel"/>
    <w:tmpl w:val="78688D18"/>
    <w:lvl w:ilvl="0" w:tplc="0419000F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A33B1"/>
    <w:multiLevelType w:val="hybridMultilevel"/>
    <w:tmpl w:val="974E0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97746"/>
    <w:multiLevelType w:val="singleLevel"/>
    <w:tmpl w:val="6860C9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 CYR" w:hAnsi="Times New Roman CYR" w:cs="Times New Roman CYR" w:hint="default"/>
          <w:b/>
          <w:bCs/>
          <w:i w:val="0"/>
          <w:iCs w:val="0"/>
          <w:sz w:val="24"/>
          <w:szCs w:val="24"/>
          <w:u w:val="none"/>
        </w:rPr>
      </w:lvl>
    </w:lvlOverride>
  </w:num>
  <w:num w:numId="2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463" w:hanging="283"/>
        </w:pPr>
        <w:rPr>
          <w:rFonts w:ascii="Times New Roman CYR" w:hAnsi="Times New Roman CYR" w:cs="Times New Roman CYR" w:hint="default"/>
          <w:b/>
          <w:bCs/>
          <w:i w:val="0"/>
          <w:iCs w:val="0"/>
          <w:sz w:val="24"/>
          <w:szCs w:val="24"/>
          <w:u w:val="none"/>
        </w:rPr>
      </w:lvl>
    </w:lvlOverride>
  </w:num>
  <w:num w:numId="3">
    <w:abstractNumId w:val="3"/>
  </w:num>
  <w:num w:numId="4">
    <w:abstractNumId w:val="21"/>
  </w:num>
  <w:num w:numId="5">
    <w:abstractNumId w:val="12"/>
    <w:lvlOverride w:ilvl="0">
      <w:startOverride w:val="6"/>
    </w:lvlOverride>
  </w:num>
  <w:num w:numId="6">
    <w:abstractNumId w:val="0"/>
    <w:lvlOverride w:ilvl="0">
      <w:startOverride w:val="7"/>
    </w:lvlOverride>
  </w:num>
  <w:num w:numId="7">
    <w:abstractNumId w:val="6"/>
    <w:lvlOverride w:ilvl="0">
      <w:startOverride w:val="16"/>
    </w:lvlOverride>
  </w:num>
  <w:num w:numId="8">
    <w:abstractNumId w:val="11"/>
    <w:lvlOverride w:ilvl="0">
      <w:startOverride w:val="2"/>
    </w:lvlOverride>
  </w:num>
  <w:num w:numId="9">
    <w:abstractNumId w:val="1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tabs>
            <w:tab w:val="num" w:pos="360"/>
          </w:tabs>
          <w:ind w:left="283" w:hanging="283"/>
        </w:pPr>
        <w:rPr>
          <w:rFonts w:ascii="Times New Roman CYR" w:hAnsi="Times New Roman CYR" w:cs="Times New Roman CYR" w:hint="default"/>
          <w:b/>
          <w:bCs/>
          <w:i w:val="0"/>
          <w:iCs w:val="0"/>
          <w:strike w:val="0"/>
          <w:dstrike w:val="0"/>
          <w:sz w:val="24"/>
          <w:szCs w:val="24"/>
          <w:u w:val="none"/>
          <w:effect w:val="none"/>
        </w:rPr>
      </w:lvl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"/>
  </w:num>
  <w:num w:numId="13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463" w:hanging="283"/>
        </w:pPr>
        <w:rPr>
          <w:rFonts w:ascii="Times New Roman CYR" w:hAnsi="Times New Roman CYR" w:hint="default"/>
          <w:b/>
          <w:i w:val="0"/>
          <w:sz w:val="24"/>
          <w:u w:val="none"/>
        </w:rPr>
      </w:lvl>
    </w:lvlOverride>
  </w:num>
  <w:num w:numId="14">
    <w:abstractNumId w:val="15"/>
  </w:num>
  <w:num w:numId="15">
    <w:abstractNumId w:val="5"/>
  </w:num>
  <w:num w:numId="16">
    <w:abstractNumId w:val="10"/>
  </w:num>
  <w:num w:numId="17">
    <w:abstractNumId w:val="8"/>
  </w:num>
  <w:num w:numId="18">
    <w:abstractNumId w:val="9"/>
  </w:num>
  <w:num w:numId="19">
    <w:abstractNumId w:val="14"/>
  </w:num>
  <w:num w:numId="20">
    <w:abstractNumId w:val="13"/>
  </w:num>
  <w:num w:numId="21">
    <w:abstractNumId w:val="20"/>
  </w:num>
  <w:num w:numId="22">
    <w:abstractNumId w:val="7"/>
  </w:num>
  <w:num w:numId="23">
    <w:abstractNumId w:val="16"/>
  </w:num>
  <w:num w:numId="24">
    <w:abstractNumId w:val="2"/>
  </w:num>
  <w:num w:numId="25">
    <w:abstractNumId w:val="2"/>
  </w:num>
  <w:num w:numId="26">
    <w:abstractNumId w:val="19"/>
  </w:num>
  <w:num w:numId="27">
    <w:abstractNumId w:val="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5FE"/>
    <w:rsid w:val="000039AB"/>
    <w:rsid w:val="00014A3F"/>
    <w:rsid w:val="00017261"/>
    <w:rsid w:val="00022CF4"/>
    <w:rsid w:val="0002411E"/>
    <w:rsid w:val="000247A5"/>
    <w:rsid w:val="00035070"/>
    <w:rsid w:val="00043CA9"/>
    <w:rsid w:val="00050FE8"/>
    <w:rsid w:val="00053CF3"/>
    <w:rsid w:val="00060229"/>
    <w:rsid w:val="00075199"/>
    <w:rsid w:val="00075A3A"/>
    <w:rsid w:val="000B1E29"/>
    <w:rsid w:val="000C4917"/>
    <w:rsid w:val="000C55C8"/>
    <w:rsid w:val="000D55C4"/>
    <w:rsid w:val="000E208A"/>
    <w:rsid w:val="000E49B9"/>
    <w:rsid w:val="000F6ECE"/>
    <w:rsid w:val="0010025C"/>
    <w:rsid w:val="00105609"/>
    <w:rsid w:val="00105AD5"/>
    <w:rsid w:val="00106165"/>
    <w:rsid w:val="00107ACF"/>
    <w:rsid w:val="001101FE"/>
    <w:rsid w:val="0011569E"/>
    <w:rsid w:val="00115B8A"/>
    <w:rsid w:val="00121362"/>
    <w:rsid w:val="001358B9"/>
    <w:rsid w:val="00144F26"/>
    <w:rsid w:val="00166B32"/>
    <w:rsid w:val="001715C0"/>
    <w:rsid w:val="00173CF3"/>
    <w:rsid w:val="00177852"/>
    <w:rsid w:val="00187A97"/>
    <w:rsid w:val="00192217"/>
    <w:rsid w:val="001B1FA0"/>
    <w:rsid w:val="001B2590"/>
    <w:rsid w:val="001B3E1D"/>
    <w:rsid w:val="001C0C79"/>
    <w:rsid w:val="001D4709"/>
    <w:rsid w:val="001E66C8"/>
    <w:rsid w:val="001F0F5A"/>
    <w:rsid w:val="001F4817"/>
    <w:rsid w:val="001F57FB"/>
    <w:rsid w:val="00213ECE"/>
    <w:rsid w:val="00216B18"/>
    <w:rsid w:val="002176CD"/>
    <w:rsid w:val="00217FD7"/>
    <w:rsid w:val="002224E3"/>
    <w:rsid w:val="00240204"/>
    <w:rsid w:val="0024229A"/>
    <w:rsid w:val="00244F27"/>
    <w:rsid w:val="00253C48"/>
    <w:rsid w:val="002572D6"/>
    <w:rsid w:val="00257447"/>
    <w:rsid w:val="00260B99"/>
    <w:rsid w:val="0026690D"/>
    <w:rsid w:val="00270CFE"/>
    <w:rsid w:val="002737EE"/>
    <w:rsid w:val="00276904"/>
    <w:rsid w:val="002775EA"/>
    <w:rsid w:val="0028733A"/>
    <w:rsid w:val="00297962"/>
    <w:rsid w:val="002B4D18"/>
    <w:rsid w:val="002B6215"/>
    <w:rsid w:val="002E3BF7"/>
    <w:rsid w:val="002F0D95"/>
    <w:rsid w:val="002F3CD8"/>
    <w:rsid w:val="002F7919"/>
    <w:rsid w:val="00313E4D"/>
    <w:rsid w:val="00313FA9"/>
    <w:rsid w:val="00317428"/>
    <w:rsid w:val="003178FE"/>
    <w:rsid w:val="003216A2"/>
    <w:rsid w:val="003259D1"/>
    <w:rsid w:val="003273CE"/>
    <w:rsid w:val="0034123C"/>
    <w:rsid w:val="00346525"/>
    <w:rsid w:val="00351DE3"/>
    <w:rsid w:val="003549AA"/>
    <w:rsid w:val="00356342"/>
    <w:rsid w:val="003643FC"/>
    <w:rsid w:val="00371923"/>
    <w:rsid w:val="00372902"/>
    <w:rsid w:val="003752AD"/>
    <w:rsid w:val="00380D27"/>
    <w:rsid w:val="00385E54"/>
    <w:rsid w:val="00394973"/>
    <w:rsid w:val="003A52A9"/>
    <w:rsid w:val="003B0451"/>
    <w:rsid w:val="003B1D4C"/>
    <w:rsid w:val="003B4C7B"/>
    <w:rsid w:val="003B5BE3"/>
    <w:rsid w:val="003B6ABB"/>
    <w:rsid w:val="003C3992"/>
    <w:rsid w:val="003C4F81"/>
    <w:rsid w:val="003D0735"/>
    <w:rsid w:val="003D280D"/>
    <w:rsid w:val="003D7D5A"/>
    <w:rsid w:val="003F0A7B"/>
    <w:rsid w:val="003F23BD"/>
    <w:rsid w:val="00401F52"/>
    <w:rsid w:val="00413AFC"/>
    <w:rsid w:val="004269DE"/>
    <w:rsid w:val="0043068A"/>
    <w:rsid w:val="00446100"/>
    <w:rsid w:val="00446CEF"/>
    <w:rsid w:val="00465F9F"/>
    <w:rsid w:val="00493578"/>
    <w:rsid w:val="00496DFD"/>
    <w:rsid w:val="004A42F9"/>
    <w:rsid w:val="004A67E4"/>
    <w:rsid w:val="004B2A10"/>
    <w:rsid w:val="004C293A"/>
    <w:rsid w:val="004C5475"/>
    <w:rsid w:val="004D3EE1"/>
    <w:rsid w:val="004E05C3"/>
    <w:rsid w:val="004E4DC2"/>
    <w:rsid w:val="00504271"/>
    <w:rsid w:val="00504693"/>
    <w:rsid w:val="00516413"/>
    <w:rsid w:val="00520062"/>
    <w:rsid w:val="00520DFC"/>
    <w:rsid w:val="00521837"/>
    <w:rsid w:val="00523C75"/>
    <w:rsid w:val="005247D0"/>
    <w:rsid w:val="00524810"/>
    <w:rsid w:val="00533378"/>
    <w:rsid w:val="00545C92"/>
    <w:rsid w:val="00547766"/>
    <w:rsid w:val="005543F0"/>
    <w:rsid w:val="00557D14"/>
    <w:rsid w:val="00560CF6"/>
    <w:rsid w:val="00582707"/>
    <w:rsid w:val="0058466A"/>
    <w:rsid w:val="005856DA"/>
    <w:rsid w:val="005A5E0B"/>
    <w:rsid w:val="005B239A"/>
    <w:rsid w:val="005B645C"/>
    <w:rsid w:val="005B7B03"/>
    <w:rsid w:val="005E15A8"/>
    <w:rsid w:val="005F103D"/>
    <w:rsid w:val="005F4743"/>
    <w:rsid w:val="00600FAC"/>
    <w:rsid w:val="006039EE"/>
    <w:rsid w:val="00603FBB"/>
    <w:rsid w:val="006115C6"/>
    <w:rsid w:val="00612553"/>
    <w:rsid w:val="006139BD"/>
    <w:rsid w:val="00623F50"/>
    <w:rsid w:val="00630712"/>
    <w:rsid w:val="00631A63"/>
    <w:rsid w:val="00631E27"/>
    <w:rsid w:val="0063343A"/>
    <w:rsid w:val="00634AAD"/>
    <w:rsid w:val="0064293A"/>
    <w:rsid w:val="00646CE8"/>
    <w:rsid w:val="0065728B"/>
    <w:rsid w:val="006675FE"/>
    <w:rsid w:val="00672649"/>
    <w:rsid w:val="00673C93"/>
    <w:rsid w:val="006808DC"/>
    <w:rsid w:val="0068513D"/>
    <w:rsid w:val="00686FE9"/>
    <w:rsid w:val="00697FB3"/>
    <w:rsid w:val="006A01D6"/>
    <w:rsid w:val="006A30A1"/>
    <w:rsid w:val="006B2047"/>
    <w:rsid w:val="006C69F6"/>
    <w:rsid w:val="006C706C"/>
    <w:rsid w:val="006D3BFF"/>
    <w:rsid w:val="006D458E"/>
    <w:rsid w:val="006E002E"/>
    <w:rsid w:val="006E2E72"/>
    <w:rsid w:val="0070087E"/>
    <w:rsid w:val="007062F6"/>
    <w:rsid w:val="00710A27"/>
    <w:rsid w:val="00713817"/>
    <w:rsid w:val="00716081"/>
    <w:rsid w:val="00726169"/>
    <w:rsid w:val="007373D9"/>
    <w:rsid w:val="00737DD0"/>
    <w:rsid w:val="00744639"/>
    <w:rsid w:val="00745992"/>
    <w:rsid w:val="00750A18"/>
    <w:rsid w:val="0075232F"/>
    <w:rsid w:val="00755920"/>
    <w:rsid w:val="0076050E"/>
    <w:rsid w:val="0076110E"/>
    <w:rsid w:val="0076444A"/>
    <w:rsid w:val="00764F48"/>
    <w:rsid w:val="00772047"/>
    <w:rsid w:val="007751F5"/>
    <w:rsid w:val="007807D2"/>
    <w:rsid w:val="0078080B"/>
    <w:rsid w:val="00783189"/>
    <w:rsid w:val="0079152E"/>
    <w:rsid w:val="007932FA"/>
    <w:rsid w:val="00796D81"/>
    <w:rsid w:val="007A7004"/>
    <w:rsid w:val="007A7D42"/>
    <w:rsid w:val="007B2265"/>
    <w:rsid w:val="007B705E"/>
    <w:rsid w:val="007C527D"/>
    <w:rsid w:val="007C6776"/>
    <w:rsid w:val="007D182F"/>
    <w:rsid w:val="007D3FE5"/>
    <w:rsid w:val="007E426B"/>
    <w:rsid w:val="007F3782"/>
    <w:rsid w:val="00810E70"/>
    <w:rsid w:val="00823A08"/>
    <w:rsid w:val="00824315"/>
    <w:rsid w:val="00824B96"/>
    <w:rsid w:val="008312AD"/>
    <w:rsid w:val="00833746"/>
    <w:rsid w:val="00837B0D"/>
    <w:rsid w:val="00837C7F"/>
    <w:rsid w:val="0084395A"/>
    <w:rsid w:val="00852C72"/>
    <w:rsid w:val="00852FAD"/>
    <w:rsid w:val="008556CA"/>
    <w:rsid w:val="008640BF"/>
    <w:rsid w:val="008711B1"/>
    <w:rsid w:val="008724DC"/>
    <w:rsid w:val="008732FC"/>
    <w:rsid w:val="008745DE"/>
    <w:rsid w:val="00875411"/>
    <w:rsid w:val="00876AD5"/>
    <w:rsid w:val="00881370"/>
    <w:rsid w:val="00882AB0"/>
    <w:rsid w:val="0089285C"/>
    <w:rsid w:val="008A0A6D"/>
    <w:rsid w:val="008A6B82"/>
    <w:rsid w:val="008A6F01"/>
    <w:rsid w:val="008B5FA8"/>
    <w:rsid w:val="008D3556"/>
    <w:rsid w:val="008D7846"/>
    <w:rsid w:val="008D7905"/>
    <w:rsid w:val="008E37C8"/>
    <w:rsid w:val="008E3C00"/>
    <w:rsid w:val="008E4D0F"/>
    <w:rsid w:val="008F0160"/>
    <w:rsid w:val="008F73AB"/>
    <w:rsid w:val="00907645"/>
    <w:rsid w:val="0091508B"/>
    <w:rsid w:val="00915BF4"/>
    <w:rsid w:val="00917C59"/>
    <w:rsid w:val="009233CF"/>
    <w:rsid w:val="009667A7"/>
    <w:rsid w:val="009671C6"/>
    <w:rsid w:val="00982510"/>
    <w:rsid w:val="0098618A"/>
    <w:rsid w:val="0099385B"/>
    <w:rsid w:val="00995E37"/>
    <w:rsid w:val="00997BF1"/>
    <w:rsid w:val="009A4F17"/>
    <w:rsid w:val="009B3FA9"/>
    <w:rsid w:val="009B4B21"/>
    <w:rsid w:val="009B693A"/>
    <w:rsid w:val="009B7106"/>
    <w:rsid w:val="009C2400"/>
    <w:rsid w:val="009C46F0"/>
    <w:rsid w:val="009E012C"/>
    <w:rsid w:val="009E1A5F"/>
    <w:rsid w:val="009E6E31"/>
    <w:rsid w:val="00A04879"/>
    <w:rsid w:val="00A106A5"/>
    <w:rsid w:val="00A157F6"/>
    <w:rsid w:val="00A1634C"/>
    <w:rsid w:val="00A240ED"/>
    <w:rsid w:val="00A24CAD"/>
    <w:rsid w:val="00A275A5"/>
    <w:rsid w:val="00A31B43"/>
    <w:rsid w:val="00A41888"/>
    <w:rsid w:val="00A41BE6"/>
    <w:rsid w:val="00A46A37"/>
    <w:rsid w:val="00A475FF"/>
    <w:rsid w:val="00A513E3"/>
    <w:rsid w:val="00A611AB"/>
    <w:rsid w:val="00A7187D"/>
    <w:rsid w:val="00A73A00"/>
    <w:rsid w:val="00A81CCF"/>
    <w:rsid w:val="00A82920"/>
    <w:rsid w:val="00A8770B"/>
    <w:rsid w:val="00A94087"/>
    <w:rsid w:val="00AA3533"/>
    <w:rsid w:val="00AA4D9F"/>
    <w:rsid w:val="00AA53A2"/>
    <w:rsid w:val="00AA70B6"/>
    <w:rsid w:val="00AB560D"/>
    <w:rsid w:val="00AB5C52"/>
    <w:rsid w:val="00AB6893"/>
    <w:rsid w:val="00AC492C"/>
    <w:rsid w:val="00AD0D7A"/>
    <w:rsid w:val="00AD425C"/>
    <w:rsid w:val="00AD6EC4"/>
    <w:rsid w:val="00AD721C"/>
    <w:rsid w:val="00AE1B2C"/>
    <w:rsid w:val="00AE3052"/>
    <w:rsid w:val="00AE35F4"/>
    <w:rsid w:val="00AE508A"/>
    <w:rsid w:val="00B02768"/>
    <w:rsid w:val="00B042EF"/>
    <w:rsid w:val="00B062B2"/>
    <w:rsid w:val="00B14014"/>
    <w:rsid w:val="00B24A13"/>
    <w:rsid w:val="00B2743F"/>
    <w:rsid w:val="00B302BA"/>
    <w:rsid w:val="00B325C2"/>
    <w:rsid w:val="00B5028A"/>
    <w:rsid w:val="00B5029E"/>
    <w:rsid w:val="00B52485"/>
    <w:rsid w:val="00B81B7A"/>
    <w:rsid w:val="00B8614C"/>
    <w:rsid w:val="00B941C9"/>
    <w:rsid w:val="00BA0558"/>
    <w:rsid w:val="00BA20DF"/>
    <w:rsid w:val="00BA5056"/>
    <w:rsid w:val="00BB063A"/>
    <w:rsid w:val="00BB67F1"/>
    <w:rsid w:val="00BC19C2"/>
    <w:rsid w:val="00BD1E3D"/>
    <w:rsid w:val="00BD3166"/>
    <w:rsid w:val="00BD3AC0"/>
    <w:rsid w:val="00BE1CF6"/>
    <w:rsid w:val="00BF1FE3"/>
    <w:rsid w:val="00BF427B"/>
    <w:rsid w:val="00BF702A"/>
    <w:rsid w:val="00C05194"/>
    <w:rsid w:val="00C1234C"/>
    <w:rsid w:val="00C34229"/>
    <w:rsid w:val="00C369BE"/>
    <w:rsid w:val="00C37CF0"/>
    <w:rsid w:val="00C64407"/>
    <w:rsid w:val="00C7002C"/>
    <w:rsid w:val="00C71D4B"/>
    <w:rsid w:val="00C745B1"/>
    <w:rsid w:val="00C82334"/>
    <w:rsid w:val="00C90797"/>
    <w:rsid w:val="00C917CB"/>
    <w:rsid w:val="00C925AB"/>
    <w:rsid w:val="00C93E52"/>
    <w:rsid w:val="00CA16E1"/>
    <w:rsid w:val="00CC30E2"/>
    <w:rsid w:val="00CD1846"/>
    <w:rsid w:val="00CD23B9"/>
    <w:rsid w:val="00CD3D68"/>
    <w:rsid w:val="00CD5D95"/>
    <w:rsid w:val="00CD71D1"/>
    <w:rsid w:val="00CD7DC3"/>
    <w:rsid w:val="00CE208D"/>
    <w:rsid w:val="00CF307C"/>
    <w:rsid w:val="00CF6EA0"/>
    <w:rsid w:val="00D104F4"/>
    <w:rsid w:val="00D15525"/>
    <w:rsid w:val="00D215DE"/>
    <w:rsid w:val="00D37398"/>
    <w:rsid w:val="00D4271E"/>
    <w:rsid w:val="00D4409F"/>
    <w:rsid w:val="00D6313D"/>
    <w:rsid w:val="00D65D19"/>
    <w:rsid w:val="00D71AA4"/>
    <w:rsid w:val="00D720C2"/>
    <w:rsid w:val="00D8212B"/>
    <w:rsid w:val="00D82A7A"/>
    <w:rsid w:val="00D915CA"/>
    <w:rsid w:val="00DA5EE7"/>
    <w:rsid w:val="00DB693A"/>
    <w:rsid w:val="00DB72FA"/>
    <w:rsid w:val="00DC64CE"/>
    <w:rsid w:val="00DC6E81"/>
    <w:rsid w:val="00DE18A9"/>
    <w:rsid w:val="00DF3BF9"/>
    <w:rsid w:val="00DF71FF"/>
    <w:rsid w:val="00E051AA"/>
    <w:rsid w:val="00E10C5A"/>
    <w:rsid w:val="00E14103"/>
    <w:rsid w:val="00E23BA0"/>
    <w:rsid w:val="00E27719"/>
    <w:rsid w:val="00E30B41"/>
    <w:rsid w:val="00E3144B"/>
    <w:rsid w:val="00E326E5"/>
    <w:rsid w:val="00E36108"/>
    <w:rsid w:val="00E37124"/>
    <w:rsid w:val="00E41221"/>
    <w:rsid w:val="00E44412"/>
    <w:rsid w:val="00E51A4C"/>
    <w:rsid w:val="00E65D85"/>
    <w:rsid w:val="00E67DF3"/>
    <w:rsid w:val="00E85C17"/>
    <w:rsid w:val="00EB1C2A"/>
    <w:rsid w:val="00EB6DEF"/>
    <w:rsid w:val="00EC7C24"/>
    <w:rsid w:val="00ED0F1D"/>
    <w:rsid w:val="00ED2675"/>
    <w:rsid w:val="00ED6A5C"/>
    <w:rsid w:val="00ED72B5"/>
    <w:rsid w:val="00F0315A"/>
    <w:rsid w:val="00F11C15"/>
    <w:rsid w:val="00F1764A"/>
    <w:rsid w:val="00F31E35"/>
    <w:rsid w:val="00F32F11"/>
    <w:rsid w:val="00F44680"/>
    <w:rsid w:val="00F478CE"/>
    <w:rsid w:val="00F47CC9"/>
    <w:rsid w:val="00F50CF9"/>
    <w:rsid w:val="00F53BF8"/>
    <w:rsid w:val="00F55BB5"/>
    <w:rsid w:val="00F5607A"/>
    <w:rsid w:val="00F62E98"/>
    <w:rsid w:val="00F70C69"/>
    <w:rsid w:val="00F75727"/>
    <w:rsid w:val="00F91185"/>
    <w:rsid w:val="00F97C3E"/>
    <w:rsid w:val="00FA45FB"/>
    <w:rsid w:val="00FA710E"/>
    <w:rsid w:val="00FC07BE"/>
    <w:rsid w:val="00FC1ADA"/>
    <w:rsid w:val="00FC4A72"/>
    <w:rsid w:val="00FD3442"/>
    <w:rsid w:val="00FE0B9E"/>
    <w:rsid w:val="00FF068C"/>
    <w:rsid w:val="00F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1BC5B65-66CF-4C39-98F5-99735637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99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042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675FE"/>
    <w:rPr>
      <w:sz w:val="20"/>
      <w:szCs w:val="20"/>
      <w:lang w:val="uk-UA" w:eastAsia="en-US"/>
    </w:rPr>
  </w:style>
  <w:style w:type="character" w:styleId="a5">
    <w:name w:val="footnote reference"/>
    <w:semiHidden/>
    <w:rsid w:val="006675FE"/>
    <w:rPr>
      <w:vertAlign w:val="superscript"/>
    </w:rPr>
  </w:style>
  <w:style w:type="character" w:customStyle="1" w:styleId="a4">
    <w:name w:val="Текст сноски Знак"/>
    <w:link w:val="a3"/>
    <w:semiHidden/>
    <w:locked/>
    <w:rsid w:val="006675FE"/>
    <w:rPr>
      <w:lang w:val="uk-UA" w:eastAsia="en-US" w:bidi="ar-SA"/>
    </w:rPr>
  </w:style>
  <w:style w:type="paragraph" w:styleId="a6">
    <w:name w:val="header"/>
    <w:basedOn w:val="a"/>
    <w:rsid w:val="006675FE"/>
    <w:pPr>
      <w:tabs>
        <w:tab w:val="center" w:pos="4819"/>
        <w:tab w:val="right" w:pos="9639"/>
      </w:tabs>
    </w:pPr>
    <w:rPr>
      <w:lang w:val="uk-UA" w:eastAsia="uk-UA"/>
    </w:rPr>
  </w:style>
  <w:style w:type="paragraph" w:styleId="a7">
    <w:name w:val="Body Text Indent"/>
    <w:basedOn w:val="a"/>
    <w:rsid w:val="006675FE"/>
    <w:pPr>
      <w:spacing w:after="120"/>
      <w:ind w:left="283"/>
    </w:pPr>
    <w:rPr>
      <w:lang w:val="uk-UA" w:eastAsia="uk-UA"/>
    </w:rPr>
  </w:style>
  <w:style w:type="character" w:styleId="a8">
    <w:name w:val="Hyperlink"/>
    <w:rsid w:val="00A31B43"/>
    <w:rPr>
      <w:color w:val="0000FF"/>
      <w:u w:val="single"/>
    </w:rPr>
  </w:style>
  <w:style w:type="character" w:customStyle="1" w:styleId="apple-style-span">
    <w:name w:val="apple-style-span"/>
    <w:basedOn w:val="a0"/>
    <w:rsid w:val="00631E27"/>
  </w:style>
  <w:style w:type="paragraph" w:styleId="a9">
    <w:name w:val="Document Map"/>
    <w:basedOn w:val="a"/>
    <w:semiHidden/>
    <w:rsid w:val="00772047"/>
    <w:pPr>
      <w:shd w:val="clear" w:color="auto" w:fill="000080"/>
    </w:pPr>
    <w:rPr>
      <w:rFonts w:ascii="Tahoma" w:hAnsi="Tahoma" w:cs="Tahoma"/>
    </w:rPr>
  </w:style>
  <w:style w:type="character" w:customStyle="1" w:styleId="12">
    <w:name w:val="Стиль 12 пт"/>
    <w:rsid w:val="00DB72FA"/>
    <w:rPr>
      <w:spacing w:val="5"/>
      <w:sz w:val="24"/>
      <w:lang w:val="uk-UA"/>
    </w:rPr>
  </w:style>
  <w:style w:type="paragraph" w:styleId="aa">
    <w:name w:val="List Paragraph"/>
    <w:basedOn w:val="a"/>
    <w:uiPriority w:val="34"/>
    <w:qFormat/>
    <w:rsid w:val="008E4D0F"/>
    <w:pPr>
      <w:ind w:left="720"/>
    </w:pPr>
  </w:style>
  <w:style w:type="table" w:styleId="ab">
    <w:name w:val="Table Grid"/>
    <w:basedOn w:val="a1"/>
    <w:uiPriority w:val="59"/>
    <w:rsid w:val="00716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иноска_"/>
    <w:link w:val="ad"/>
    <w:rsid w:val="0099385B"/>
    <w:rPr>
      <w:sz w:val="23"/>
      <w:szCs w:val="23"/>
      <w:shd w:val="clear" w:color="auto" w:fill="FFFFFF"/>
      <w:lang w:bidi="ar-SA"/>
    </w:rPr>
  </w:style>
  <w:style w:type="paragraph" w:customStyle="1" w:styleId="ad">
    <w:name w:val="Виноска"/>
    <w:basedOn w:val="a"/>
    <w:link w:val="ac"/>
    <w:rsid w:val="0099385B"/>
    <w:pPr>
      <w:shd w:val="clear" w:color="auto" w:fill="FFFFFF"/>
      <w:spacing w:before="480" w:line="413" w:lineRule="exact"/>
      <w:ind w:hanging="360"/>
      <w:jc w:val="both"/>
    </w:pPr>
    <w:rPr>
      <w:sz w:val="23"/>
      <w:szCs w:val="23"/>
      <w:shd w:val="clear" w:color="auto" w:fill="FFFFFF"/>
    </w:rPr>
  </w:style>
  <w:style w:type="paragraph" w:customStyle="1" w:styleId="ae">
    <w:name w:val="Знак"/>
    <w:basedOn w:val="a"/>
    <w:rsid w:val="00852FAD"/>
    <w:rPr>
      <w:rFonts w:ascii="Verdana" w:hAnsi="Verdana"/>
      <w:lang w:val="en-US" w:eastAsia="en-US"/>
    </w:rPr>
  </w:style>
  <w:style w:type="character" w:styleId="af">
    <w:name w:val="Strong"/>
    <w:uiPriority w:val="22"/>
    <w:qFormat/>
    <w:rsid w:val="005543F0"/>
    <w:rPr>
      <w:b/>
      <w:bCs/>
    </w:rPr>
  </w:style>
  <w:style w:type="paragraph" w:styleId="af0">
    <w:name w:val="Normal (Web)"/>
    <w:basedOn w:val="a"/>
    <w:uiPriority w:val="99"/>
    <w:rsid w:val="00D15525"/>
    <w:pPr>
      <w:spacing w:before="100" w:beforeAutospacing="1" w:after="100" w:afterAutospacing="1"/>
    </w:pPr>
  </w:style>
  <w:style w:type="paragraph" w:styleId="af1">
    <w:name w:val="Title"/>
    <w:basedOn w:val="a"/>
    <w:link w:val="af2"/>
    <w:qFormat/>
    <w:rsid w:val="00D15525"/>
    <w:pPr>
      <w:widowControl w:val="0"/>
      <w:snapToGrid w:val="0"/>
      <w:ind w:left="320"/>
      <w:jc w:val="center"/>
    </w:pPr>
    <w:rPr>
      <w:rFonts w:ascii="Arial" w:hAnsi="Arial"/>
      <w:b/>
      <w:sz w:val="18"/>
      <w:szCs w:val="20"/>
      <w:lang w:val="uk-UA" w:eastAsia="en-US"/>
    </w:rPr>
  </w:style>
  <w:style w:type="character" w:customStyle="1" w:styleId="af2">
    <w:name w:val="Название Знак"/>
    <w:link w:val="af1"/>
    <w:rsid w:val="00D15525"/>
    <w:rPr>
      <w:rFonts w:ascii="Arial" w:hAnsi="Arial"/>
      <w:b/>
      <w:sz w:val="18"/>
      <w:lang w:val="uk-UA" w:eastAsia="en-US"/>
    </w:rPr>
  </w:style>
  <w:style w:type="paragraph" w:customStyle="1" w:styleId="FR1">
    <w:name w:val="FR1"/>
    <w:rsid w:val="00D15525"/>
    <w:pPr>
      <w:widowControl w:val="0"/>
      <w:snapToGrid w:val="0"/>
      <w:ind w:left="40"/>
      <w:jc w:val="both"/>
    </w:pPr>
    <w:rPr>
      <w:lang w:val="uk-UA" w:eastAsia="en-US"/>
    </w:rPr>
  </w:style>
  <w:style w:type="paragraph" w:styleId="2">
    <w:name w:val="Body Text 2"/>
    <w:basedOn w:val="a"/>
    <w:link w:val="20"/>
    <w:uiPriority w:val="99"/>
    <w:semiHidden/>
    <w:unhideWhenUsed/>
    <w:rsid w:val="00D1552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D15525"/>
    <w:rPr>
      <w:sz w:val="24"/>
      <w:szCs w:val="24"/>
    </w:rPr>
  </w:style>
  <w:style w:type="character" w:customStyle="1" w:styleId="HTML">
    <w:name w:val="Стандартный HTML Знак"/>
    <w:link w:val="HTML0"/>
    <w:locked/>
    <w:rsid w:val="00D15525"/>
    <w:rPr>
      <w:rFonts w:ascii="Courier New" w:eastAsia="Courier New" w:hAnsi="Courier New" w:cs="Courier New"/>
    </w:rPr>
  </w:style>
  <w:style w:type="paragraph" w:styleId="HTML0">
    <w:name w:val="HTML Preformatted"/>
    <w:basedOn w:val="a"/>
    <w:link w:val="HTML"/>
    <w:rsid w:val="00D15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D15525"/>
    <w:rPr>
      <w:rFonts w:ascii="Courier New" w:hAnsi="Courier New" w:cs="Courier New"/>
    </w:rPr>
  </w:style>
  <w:style w:type="paragraph" w:styleId="af3">
    <w:name w:val="Body Text"/>
    <w:basedOn w:val="a"/>
    <w:link w:val="af4"/>
    <w:rsid w:val="00D15525"/>
    <w:pPr>
      <w:spacing w:after="120"/>
    </w:pPr>
  </w:style>
  <w:style w:type="character" w:customStyle="1" w:styleId="af4">
    <w:name w:val="Основной текст Знак"/>
    <w:link w:val="af3"/>
    <w:rsid w:val="00D15525"/>
    <w:rPr>
      <w:sz w:val="24"/>
      <w:szCs w:val="24"/>
    </w:rPr>
  </w:style>
  <w:style w:type="paragraph" w:styleId="21">
    <w:name w:val="Body Text Indent 2"/>
    <w:basedOn w:val="a"/>
    <w:link w:val="22"/>
    <w:rsid w:val="00D155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15525"/>
    <w:rPr>
      <w:sz w:val="24"/>
      <w:szCs w:val="24"/>
    </w:rPr>
  </w:style>
  <w:style w:type="paragraph" w:styleId="af5">
    <w:name w:val="No Spacing"/>
    <w:uiPriority w:val="1"/>
    <w:qFormat/>
    <w:rsid w:val="00F53BF8"/>
    <w:rPr>
      <w:rFonts w:ascii="Calibri" w:eastAsia="Calibri" w:hAnsi="Calibr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51641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516413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603FB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603FBB"/>
    <w:rPr>
      <w:rFonts w:ascii="Tahoma" w:hAnsi="Tahoma" w:cs="Tahoma"/>
      <w:sz w:val="16"/>
      <w:szCs w:val="16"/>
    </w:rPr>
  </w:style>
  <w:style w:type="character" w:styleId="afa">
    <w:name w:val="FollowedHyperlink"/>
    <w:uiPriority w:val="99"/>
    <w:semiHidden/>
    <w:unhideWhenUsed/>
    <w:rsid w:val="008A6B82"/>
    <w:rPr>
      <w:color w:val="800080"/>
      <w:u w:val="single"/>
    </w:rPr>
  </w:style>
  <w:style w:type="character" w:customStyle="1" w:styleId="apple-converted-space">
    <w:name w:val="apple-converted-space"/>
    <w:rsid w:val="008745DE"/>
  </w:style>
  <w:style w:type="character" w:customStyle="1" w:styleId="10">
    <w:name w:val="Заголовок 1 Знак"/>
    <w:basedOn w:val="a0"/>
    <w:link w:val="1"/>
    <w:uiPriority w:val="9"/>
    <w:rsid w:val="00B042EF"/>
    <w:rPr>
      <w:b/>
      <w:bCs/>
      <w:kern w:val="36"/>
      <w:sz w:val="48"/>
      <w:szCs w:val="48"/>
    </w:rPr>
  </w:style>
  <w:style w:type="character" w:styleId="afb">
    <w:name w:val="Emphasis"/>
    <w:basedOn w:val="a0"/>
    <w:uiPriority w:val="20"/>
    <w:qFormat/>
    <w:rsid w:val="00B042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895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6166">
                      <w:marLeft w:val="0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Типова тендерна документація для проведення тендеру</vt:lpstr>
      <vt:lpstr>Типова тендерна документація для проведення тендеру</vt:lpstr>
    </vt:vector>
  </TitlesOfParts>
  <Company>Hewlett-Packard Company</Company>
  <LinksUpToDate>false</LinksUpToDate>
  <CharactersWithSpaces>2160</CharactersWithSpaces>
  <SharedDoc>false</SharedDoc>
  <HLinks>
    <vt:vector size="6" baseType="variant">
      <vt:variant>
        <vt:i4>6422536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http://www.fabrikant.ua/market/view.html?action=download_auction_documentation&amp;id=1172818&amp;file_id=3893307&amp;type=360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тендерна документація для проведення тендеру</dc:title>
  <dc:creator>Kompik</dc:creator>
  <cp:lastModifiedBy>Дзюба Ирина Викторовна</cp:lastModifiedBy>
  <cp:revision>8</cp:revision>
  <cp:lastPrinted>2019-11-20T07:29:00Z</cp:lastPrinted>
  <dcterms:created xsi:type="dcterms:W3CDTF">2019-03-21T16:47:00Z</dcterms:created>
  <dcterms:modified xsi:type="dcterms:W3CDTF">2019-11-20T12:55:00Z</dcterms:modified>
</cp:coreProperties>
</file>